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C9" w:rsidRPr="009A71E6" w:rsidRDefault="00F50DC9" w:rsidP="00F50DC9">
      <w:pPr>
        <w:shd w:val="clear" w:color="auto" w:fill="FAFAFA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71E6">
        <w:rPr>
          <w:rFonts w:ascii="Times New Roman" w:eastAsia="Times New Roman" w:hAnsi="Times New Roman" w:cs="Times New Roman"/>
          <w:b/>
          <w:bCs/>
          <w:sz w:val="28"/>
          <w:szCs w:val="28"/>
        </w:rPr>
        <w:t>Всероссийские проверочные работы в 11 классах</w:t>
      </w:r>
      <w:r w:rsidR="009A71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(проведены в марте 2020г.)</w:t>
      </w:r>
    </w:p>
    <w:p w:rsidR="002A543A" w:rsidRPr="002A543A" w:rsidRDefault="002A543A" w:rsidP="00F50DC9">
      <w:pPr>
        <w:shd w:val="clear" w:color="auto" w:fill="FAFAFA"/>
        <w:spacing w:after="0" w:line="240" w:lineRule="auto"/>
        <w:outlineLvl w:val="2"/>
        <w:rPr>
          <w:rFonts w:ascii="Roboto" w:eastAsia="Times New Roman" w:hAnsi="Roboto" w:cs="Times New Roman"/>
          <w:b/>
          <w:bCs/>
          <w:sz w:val="27"/>
          <w:szCs w:val="27"/>
        </w:rPr>
      </w:pPr>
      <w:r w:rsidRPr="002A543A">
        <w:rPr>
          <w:rFonts w:ascii="Roboto" w:eastAsia="Times New Roman" w:hAnsi="Roboto" w:cs="Times New Roman"/>
          <w:b/>
          <w:bCs/>
          <w:sz w:val="27"/>
          <w:szCs w:val="27"/>
        </w:rPr>
        <w:t>Дата: 10</w:t>
      </w:r>
      <w:r w:rsidR="009A71E6">
        <w:rPr>
          <w:rFonts w:eastAsia="Times New Roman" w:cs="Times New Roman"/>
          <w:b/>
          <w:bCs/>
          <w:sz w:val="27"/>
          <w:szCs w:val="27"/>
        </w:rPr>
        <w:t>.</w:t>
      </w:r>
      <w:r w:rsidRPr="002A543A">
        <w:rPr>
          <w:rFonts w:ascii="Roboto" w:eastAsia="Times New Roman" w:hAnsi="Roboto" w:cs="Times New Roman"/>
          <w:b/>
          <w:bCs/>
          <w:sz w:val="27"/>
          <w:szCs w:val="27"/>
        </w:rPr>
        <w:t>03</w:t>
      </w:r>
      <w:r w:rsidR="009A71E6">
        <w:rPr>
          <w:rFonts w:eastAsia="Times New Roman" w:cs="Times New Roman"/>
          <w:b/>
          <w:bCs/>
          <w:sz w:val="27"/>
          <w:szCs w:val="27"/>
        </w:rPr>
        <w:t>.</w:t>
      </w:r>
      <w:r w:rsidRPr="002A543A">
        <w:rPr>
          <w:rFonts w:ascii="Roboto" w:eastAsia="Times New Roman" w:hAnsi="Roboto" w:cs="Times New Roman"/>
          <w:b/>
          <w:bCs/>
          <w:sz w:val="27"/>
          <w:szCs w:val="27"/>
        </w:rPr>
        <w:t>2020</w:t>
      </w:r>
    </w:p>
    <w:p w:rsidR="002A543A" w:rsidRPr="002A543A" w:rsidRDefault="002A543A" w:rsidP="00F50DC9">
      <w:pPr>
        <w:shd w:val="clear" w:color="auto" w:fill="FAFAFA"/>
        <w:spacing w:after="0" w:line="240" w:lineRule="auto"/>
        <w:outlineLvl w:val="2"/>
        <w:rPr>
          <w:rFonts w:ascii="Roboto" w:eastAsia="Times New Roman" w:hAnsi="Roboto" w:cs="Times New Roman"/>
          <w:b/>
          <w:bCs/>
          <w:sz w:val="27"/>
          <w:szCs w:val="27"/>
        </w:rPr>
      </w:pPr>
      <w:r w:rsidRPr="002A543A">
        <w:rPr>
          <w:rFonts w:ascii="Roboto" w:eastAsia="Times New Roman" w:hAnsi="Roboto" w:cs="Times New Roman"/>
          <w:b/>
          <w:bCs/>
          <w:sz w:val="27"/>
          <w:szCs w:val="27"/>
        </w:rPr>
        <w:t>Предмет: Химия</w:t>
      </w:r>
    </w:p>
    <w:p w:rsidR="002A543A" w:rsidRPr="002A543A" w:rsidRDefault="002A543A" w:rsidP="00F50DC9">
      <w:pPr>
        <w:shd w:val="clear" w:color="auto" w:fill="FAFAFA"/>
        <w:spacing w:after="0" w:line="240" w:lineRule="auto"/>
        <w:outlineLvl w:val="2"/>
        <w:rPr>
          <w:rFonts w:ascii="Roboto" w:eastAsia="Times New Roman" w:hAnsi="Roboto" w:cs="Times New Roman"/>
          <w:b/>
          <w:bCs/>
          <w:sz w:val="27"/>
          <w:szCs w:val="27"/>
        </w:rPr>
      </w:pPr>
      <w:r w:rsidRPr="002A543A">
        <w:rPr>
          <w:rFonts w:ascii="Roboto" w:eastAsia="Times New Roman" w:hAnsi="Roboto" w:cs="Times New Roman"/>
          <w:b/>
          <w:bCs/>
          <w:sz w:val="27"/>
          <w:szCs w:val="27"/>
        </w:rPr>
        <w:t>Максимальный первичный балл: 33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2"/>
        <w:gridCol w:w="720"/>
        <w:gridCol w:w="1146"/>
        <w:gridCol w:w="377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285"/>
        <w:gridCol w:w="285"/>
        <w:gridCol w:w="582"/>
        <w:gridCol w:w="582"/>
        <w:gridCol w:w="582"/>
        <w:gridCol w:w="582"/>
        <w:gridCol w:w="623"/>
        <w:gridCol w:w="606"/>
      </w:tblGrid>
      <w:tr w:rsidR="004C33F6" w:rsidRPr="002A543A" w:rsidTr="004C33F6">
        <w:trPr>
          <w:gridAfter w:val="7"/>
          <w:wAfter w:w="3842" w:type="dxa"/>
          <w:tblHeader/>
        </w:trPr>
        <w:tc>
          <w:tcPr>
            <w:tcW w:w="3672" w:type="dxa"/>
            <w:gridSpan w:val="2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179" w:type="dxa"/>
            <w:gridSpan w:val="10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Выполнение заданий (в % от числа участников)</w:t>
            </w:r>
          </w:p>
        </w:tc>
        <w:tc>
          <w:tcPr>
            <w:tcW w:w="867" w:type="dxa"/>
            <w:gridSpan w:val="2"/>
          </w:tcPr>
          <w:p w:rsidR="004C33F6" w:rsidRPr="002A543A" w:rsidRDefault="004C33F6" w:rsidP="002A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4C33F6" w:rsidRPr="002A543A" w:rsidTr="004C33F6">
        <w:trPr>
          <w:tblHeader/>
        </w:trPr>
        <w:tc>
          <w:tcPr>
            <w:tcW w:w="2952" w:type="dxa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Группы участников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Кол-во ОО</w:t>
            </w:r>
          </w:p>
        </w:tc>
        <w:tc>
          <w:tcPr>
            <w:tcW w:w="1146" w:type="dxa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Кол-во участников</w:t>
            </w:r>
          </w:p>
        </w:tc>
        <w:tc>
          <w:tcPr>
            <w:tcW w:w="377" w:type="dxa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82" w:type="dxa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582" w:type="dxa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582" w:type="dxa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582" w:type="dxa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582" w:type="dxa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582" w:type="dxa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582" w:type="dxa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582" w:type="dxa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582" w:type="dxa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582" w:type="dxa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582" w:type="dxa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582" w:type="dxa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582" w:type="dxa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606" w:type="dxa"/>
            <w:shd w:val="clear" w:color="auto" w:fill="FFFFFF"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Ср.знач.</w:t>
            </w:r>
          </w:p>
        </w:tc>
      </w:tr>
      <w:tr w:rsidR="004C33F6" w:rsidRPr="002A543A" w:rsidTr="004C33F6">
        <w:trPr>
          <w:tblHeader/>
        </w:trPr>
        <w:tc>
          <w:tcPr>
            <w:tcW w:w="4818" w:type="dxa"/>
            <w:gridSpan w:val="3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77" w:type="dxa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Макс</w:t>
            </w: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балл</w:t>
            </w:r>
          </w:p>
        </w:tc>
        <w:tc>
          <w:tcPr>
            <w:tcW w:w="582" w:type="dxa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582" w:type="dxa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582" w:type="dxa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582" w:type="dxa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582" w:type="dxa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582" w:type="dxa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582" w:type="dxa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582" w:type="dxa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582" w:type="dxa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582" w:type="dxa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582" w:type="dxa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582" w:type="dxa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582" w:type="dxa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623" w:type="dxa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606" w:type="dxa"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4C33F6" w:rsidRPr="002A543A" w:rsidTr="004C33F6">
        <w:tc>
          <w:tcPr>
            <w:tcW w:w="13954" w:type="dxa"/>
            <w:gridSpan w:val="20"/>
            <w:shd w:val="clear" w:color="auto" w:fill="E0E0E0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ВПР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класс</w:t>
            </w:r>
          </w:p>
        </w:tc>
        <w:tc>
          <w:tcPr>
            <w:tcW w:w="606" w:type="dxa"/>
            <w:shd w:val="clear" w:color="auto" w:fill="E0E0E0"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3F6" w:rsidRPr="002A543A" w:rsidTr="004C33F6">
        <w:tc>
          <w:tcPr>
            <w:tcW w:w="2952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720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10309</w:t>
            </w:r>
          </w:p>
        </w:tc>
        <w:tc>
          <w:tcPr>
            <w:tcW w:w="1146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162910</w:t>
            </w:r>
          </w:p>
        </w:tc>
        <w:tc>
          <w:tcPr>
            <w:tcW w:w="377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2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2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2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2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2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2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2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2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82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2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2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2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06" w:type="dxa"/>
            <w:shd w:val="clear" w:color="auto" w:fill="auto"/>
            <w:vAlign w:val="bottom"/>
          </w:tcPr>
          <w:p w:rsidR="004C33F6" w:rsidRPr="004C33F6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3F6">
              <w:rPr>
                <w:rFonts w:ascii="Times New Roman" w:eastAsia="Times New Roman" w:hAnsi="Times New Roman" w:cs="Times New Roman"/>
                <w:sz w:val="24"/>
                <w:szCs w:val="24"/>
              </w:rPr>
              <w:t>64,54</w:t>
            </w:r>
          </w:p>
        </w:tc>
      </w:tr>
      <w:tr w:rsidR="004C33F6" w:rsidRPr="002A543A" w:rsidTr="004C33F6">
        <w:tc>
          <w:tcPr>
            <w:tcW w:w="2952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720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46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377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82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82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2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82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2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82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2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2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2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82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2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2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23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06" w:type="dxa"/>
            <w:shd w:val="clear" w:color="auto" w:fill="auto"/>
            <w:vAlign w:val="bottom"/>
          </w:tcPr>
          <w:p w:rsidR="004C33F6" w:rsidRPr="004C33F6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3F6">
              <w:rPr>
                <w:rFonts w:ascii="Times New Roman" w:eastAsia="Times New Roman" w:hAnsi="Times New Roman" w:cs="Times New Roman"/>
                <w:sz w:val="24"/>
                <w:szCs w:val="24"/>
              </w:rPr>
              <w:t>62,98</w:t>
            </w:r>
          </w:p>
        </w:tc>
      </w:tr>
      <w:tr w:rsidR="004C33F6" w:rsidRPr="002A543A" w:rsidTr="004C33F6">
        <w:tc>
          <w:tcPr>
            <w:tcW w:w="2952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Сакский муниципальный район</w:t>
            </w:r>
          </w:p>
        </w:tc>
        <w:tc>
          <w:tcPr>
            <w:tcW w:w="720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7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2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82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82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82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2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2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2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2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2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2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2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2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6" w:type="dxa"/>
            <w:shd w:val="clear" w:color="auto" w:fill="auto"/>
            <w:vAlign w:val="bottom"/>
          </w:tcPr>
          <w:p w:rsidR="004C33F6" w:rsidRPr="004C33F6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3F6">
              <w:rPr>
                <w:rFonts w:ascii="Times New Roman" w:eastAsia="Times New Roman" w:hAnsi="Times New Roman" w:cs="Times New Roman"/>
                <w:sz w:val="24"/>
                <w:szCs w:val="24"/>
              </w:rPr>
              <w:t>70,24</w:t>
            </w:r>
          </w:p>
        </w:tc>
      </w:tr>
    </w:tbl>
    <w:p w:rsidR="002A543A" w:rsidRPr="002A543A" w:rsidRDefault="00F50DC9" w:rsidP="002A5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Писали ВПР МБОУ: «Воробьевская СШ», « Журавлинская СШ», « Крымская школа- гимназия», «Митяевская СШ»,  Сизовская СШ». Результаты выше средних пока</w:t>
      </w:r>
      <w:r w:rsidR="009A71E6">
        <w:rPr>
          <w:rFonts w:ascii="Times New Roman" w:eastAsia="Times New Roman" w:hAnsi="Times New Roman" w:cs="Times New Roman"/>
          <w:sz w:val="24"/>
          <w:szCs w:val="24"/>
        </w:rPr>
        <w:t>зателей всей выборки  РФ и  РК</w:t>
      </w:r>
    </w:p>
    <w:p w:rsidR="00F50DC9" w:rsidRDefault="00F50DC9" w:rsidP="002A543A">
      <w:pPr>
        <w:shd w:val="clear" w:color="auto" w:fill="FAFAFA"/>
        <w:spacing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</w:p>
    <w:p w:rsidR="002A543A" w:rsidRPr="002A543A" w:rsidRDefault="002A543A" w:rsidP="00F50DC9">
      <w:pPr>
        <w:shd w:val="clear" w:color="auto" w:fill="FAFAFA"/>
        <w:spacing w:after="0" w:line="240" w:lineRule="auto"/>
        <w:outlineLvl w:val="2"/>
        <w:rPr>
          <w:rFonts w:ascii="Roboto" w:eastAsia="Times New Roman" w:hAnsi="Roboto" w:cs="Times New Roman"/>
          <w:b/>
          <w:bCs/>
          <w:sz w:val="27"/>
          <w:szCs w:val="27"/>
        </w:rPr>
      </w:pPr>
      <w:r w:rsidRPr="002A543A">
        <w:rPr>
          <w:rFonts w:ascii="Roboto" w:eastAsia="Times New Roman" w:hAnsi="Roboto" w:cs="Times New Roman"/>
          <w:b/>
          <w:bCs/>
          <w:sz w:val="27"/>
          <w:szCs w:val="27"/>
        </w:rPr>
        <w:t>Дата: 16</w:t>
      </w:r>
      <w:r w:rsidR="009A71E6">
        <w:rPr>
          <w:rFonts w:eastAsia="Times New Roman" w:cs="Times New Roman"/>
          <w:b/>
          <w:bCs/>
          <w:sz w:val="27"/>
          <w:szCs w:val="27"/>
        </w:rPr>
        <w:t>.</w:t>
      </w:r>
      <w:r w:rsidRPr="002A543A">
        <w:rPr>
          <w:rFonts w:ascii="Roboto" w:eastAsia="Times New Roman" w:hAnsi="Roboto" w:cs="Times New Roman"/>
          <w:b/>
          <w:bCs/>
          <w:sz w:val="27"/>
          <w:szCs w:val="27"/>
        </w:rPr>
        <w:t>03</w:t>
      </w:r>
      <w:r w:rsidR="009A71E6">
        <w:rPr>
          <w:rFonts w:eastAsia="Times New Roman" w:cs="Times New Roman"/>
          <w:b/>
          <w:bCs/>
          <w:sz w:val="27"/>
          <w:szCs w:val="27"/>
        </w:rPr>
        <w:t>.</w:t>
      </w:r>
      <w:r w:rsidRPr="002A543A">
        <w:rPr>
          <w:rFonts w:ascii="Roboto" w:eastAsia="Times New Roman" w:hAnsi="Roboto" w:cs="Times New Roman"/>
          <w:b/>
          <w:bCs/>
          <w:sz w:val="27"/>
          <w:szCs w:val="27"/>
        </w:rPr>
        <w:t>2020</w:t>
      </w:r>
    </w:p>
    <w:p w:rsidR="002A543A" w:rsidRPr="002A543A" w:rsidRDefault="002A543A" w:rsidP="00F50DC9">
      <w:pPr>
        <w:shd w:val="clear" w:color="auto" w:fill="FAFAFA"/>
        <w:spacing w:after="0" w:line="240" w:lineRule="auto"/>
        <w:outlineLvl w:val="2"/>
        <w:rPr>
          <w:rFonts w:ascii="Roboto" w:eastAsia="Times New Roman" w:hAnsi="Roboto" w:cs="Times New Roman"/>
          <w:b/>
          <w:bCs/>
          <w:sz w:val="27"/>
          <w:szCs w:val="27"/>
        </w:rPr>
      </w:pPr>
      <w:r w:rsidRPr="002A543A">
        <w:rPr>
          <w:rFonts w:ascii="Roboto" w:eastAsia="Times New Roman" w:hAnsi="Roboto" w:cs="Times New Roman"/>
          <w:b/>
          <w:bCs/>
          <w:sz w:val="27"/>
          <w:szCs w:val="27"/>
        </w:rPr>
        <w:t>Предмет: Физика</w:t>
      </w:r>
    </w:p>
    <w:p w:rsidR="002A543A" w:rsidRPr="002A543A" w:rsidRDefault="002A543A" w:rsidP="00F50DC9">
      <w:pPr>
        <w:shd w:val="clear" w:color="auto" w:fill="FAFAFA"/>
        <w:spacing w:after="0" w:line="240" w:lineRule="auto"/>
        <w:outlineLvl w:val="2"/>
        <w:rPr>
          <w:rFonts w:ascii="Roboto" w:eastAsia="Times New Roman" w:hAnsi="Roboto" w:cs="Times New Roman"/>
          <w:b/>
          <w:bCs/>
          <w:sz w:val="27"/>
          <w:szCs w:val="27"/>
        </w:rPr>
      </w:pPr>
      <w:r w:rsidRPr="002A543A">
        <w:rPr>
          <w:rFonts w:ascii="Roboto" w:eastAsia="Times New Roman" w:hAnsi="Roboto" w:cs="Times New Roman"/>
          <w:b/>
          <w:bCs/>
          <w:sz w:val="27"/>
          <w:szCs w:val="27"/>
        </w:rPr>
        <w:t>Максимальный первичный балл: 26</w:t>
      </w:r>
    </w:p>
    <w:tbl>
      <w:tblPr>
        <w:tblW w:w="15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9"/>
        <w:gridCol w:w="643"/>
        <w:gridCol w:w="1051"/>
        <w:gridCol w:w="3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4C33F6" w:rsidRPr="002A543A" w:rsidTr="004C33F6">
        <w:trPr>
          <w:gridAfter w:val="10"/>
          <w:wAfter w:w="5700" w:type="dxa"/>
          <w:tblHeader/>
        </w:trPr>
        <w:tc>
          <w:tcPr>
            <w:tcW w:w="0" w:type="auto"/>
            <w:gridSpan w:val="2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Выполнение заданий (в % от числа участников)</w:t>
            </w:r>
          </w:p>
        </w:tc>
        <w:tc>
          <w:tcPr>
            <w:tcW w:w="0" w:type="auto"/>
          </w:tcPr>
          <w:p w:rsidR="004C33F6" w:rsidRPr="002A543A" w:rsidRDefault="004C33F6" w:rsidP="002A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4C33F6" w:rsidRPr="002A543A" w:rsidTr="004C33F6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Группы участников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Кол-во ОО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Кол-во участников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570" w:type="dxa"/>
            <w:shd w:val="clear" w:color="auto" w:fill="FFFFFF"/>
          </w:tcPr>
          <w:p w:rsidR="004C33F6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Ср.знач.</w:t>
            </w:r>
          </w:p>
        </w:tc>
      </w:tr>
      <w:tr w:rsidR="004C33F6" w:rsidRPr="002A543A" w:rsidTr="004C33F6">
        <w:trPr>
          <w:tblHeader/>
        </w:trPr>
        <w:tc>
          <w:tcPr>
            <w:tcW w:w="0" w:type="auto"/>
            <w:gridSpan w:val="3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Макс</w:t>
            </w: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балл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570" w:type="dxa"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4C33F6" w:rsidRPr="002A543A" w:rsidTr="004C33F6">
        <w:tc>
          <w:tcPr>
            <w:tcW w:w="0" w:type="auto"/>
            <w:gridSpan w:val="22"/>
            <w:shd w:val="clear" w:color="auto" w:fill="E0E0E0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ВПР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класс</w:t>
            </w:r>
          </w:p>
        </w:tc>
        <w:tc>
          <w:tcPr>
            <w:tcW w:w="0" w:type="auto"/>
            <w:shd w:val="clear" w:color="auto" w:fill="E0E0E0"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3F6" w:rsidRPr="002A543A" w:rsidTr="00F50DC9"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8534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119391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70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" w:type="dxa"/>
            <w:vAlign w:val="center"/>
          </w:tcPr>
          <w:p w:rsidR="004C33F6" w:rsidRDefault="004C33F6" w:rsidP="004C33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59,29</w:t>
            </w:r>
          </w:p>
        </w:tc>
      </w:tr>
      <w:tr w:rsidR="004C33F6" w:rsidRPr="002A543A" w:rsidTr="00F50DC9"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70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70" w:type="dxa"/>
            <w:vAlign w:val="center"/>
          </w:tcPr>
          <w:p w:rsidR="004C33F6" w:rsidRDefault="004C33F6" w:rsidP="004C33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59,80</w:t>
            </w:r>
          </w:p>
        </w:tc>
      </w:tr>
      <w:tr w:rsidR="004C33F6" w:rsidRPr="002A543A" w:rsidTr="00F50DC9"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Сакский муниципальный район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0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0" w:type="dxa"/>
            <w:vAlign w:val="center"/>
          </w:tcPr>
          <w:p w:rsidR="004C33F6" w:rsidRDefault="004C33F6" w:rsidP="004C33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59,19</w:t>
            </w:r>
          </w:p>
        </w:tc>
      </w:tr>
    </w:tbl>
    <w:p w:rsidR="00F50DC9" w:rsidRPr="002A543A" w:rsidRDefault="00F50DC9" w:rsidP="00F5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Писали ВПР МБОУ: «Веселовская СШ», « Геройская СШ», « Ромашкинская СШ», «Ивановская СШ»,  Суворовская СШ</w:t>
      </w:r>
      <w:r w:rsidR="00A30105" w:rsidRPr="00A30105">
        <w:rPr>
          <w:rFonts w:ascii="Times New Roman" w:hAnsi="Times New Roman" w:cs="Times New Roman"/>
          <w:sz w:val="28"/>
          <w:szCs w:val="28"/>
        </w:rPr>
        <w:t xml:space="preserve"> </w:t>
      </w:r>
      <w:r w:rsidR="00A30105" w:rsidRPr="00DE5A24">
        <w:rPr>
          <w:rFonts w:ascii="Times New Roman" w:hAnsi="Times New Roman" w:cs="Times New Roman"/>
          <w:sz w:val="24"/>
          <w:szCs w:val="24"/>
        </w:rPr>
        <w:t>имени Д.А.Саруханова</w:t>
      </w:r>
      <w:r w:rsidRPr="00DE5A2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A71E6" w:rsidRPr="009A7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1E6">
        <w:rPr>
          <w:rFonts w:ascii="Times New Roman" w:eastAsia="Times New Roman" w:hAnsi="Times New Roman" w:cs="Times New Roman"/>
          <w:sz w:val="24"/>
          <w:szCs w:val="24"/>
        </w:rPr>
        <w:t>Результаты выше средних показателей всей выборки  РФ, но немного ниже показателей РК</w:t>
      </w:r>
      <w:r w:rsidR="00DE5A24">
        <w:rPr>
          <w:rFonts w:ascii="Times New Roman" w:eastAsia="Times New Roman" w:hAnsi="Times New Roman" w:cs="Times New Roman"/>
          <w:sz w:val="24"/>
          <w:szCs w:val="24"/>
        </w:rPr>
        <w:t xml:space="preserve"> на 0,61.</w:t>
      </w:r>
    </w:p>
    <w:p w:rsidR="00F50DC9" w:rsidRDefault="00F50DC9" w:rsidP="002A543A">
      <w:pPr>
        <w:shd w:val="clear" w:color="auto" w:fill="FAFAFA"/>
        <w:spacing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</w:p>
    <w:p w:rsidR="002A543A" w:rsidRPr="002A543A" w:rsidRDefault="002A543A" w:rsidP="009A71E6">
      <w:pPr>
        <w:shd w:val="clear" w:color="auto" w:fill="FAFAFA"/>
        <w:spacing w:after="0" w:line="240" w:lineRule="auto"/>
        <w:outlineLvl w:val="2"/>
        <w:rPr>
          <w:rFonts w:ascii="Roboto" w:eastAsia="Times New Roman" w:hAnsi="Roboto" w:cs="Times New Roman"/>
          <w:b/>
          <w:bCs/>
          <w:sz w:val="27"/>
          <w:szCs w:val="27"/>
        </w:rPr>
      </w:pPr>
      <w:r w:rsidRPr="002A543A">
        <w:rPr>
          <w:rFonts w:ascii="Roboto" w:eastAsia="Times New Roman" w:hAnsi="Roboto" w:cs="Times New Roman"/>
          <w:b/>
          <w:bCs/>
          <w:sz w:val="27"/>
          <w:szCs w:val="27"/>
        </w:rPr>
        <w:lastRenderedPageBreak/>
        <w:t>Дата: 10</w:t>
      </w:r>
      <w:r w:rsidR="009A71E6">
        <w:rPr>
          <w:rFonts w:eastAsia="Times New Roman" w:cs="Times New Roman"/>
          <w:b/>
          <w:bCs/>
          <w:sz w:val="27"/>
          <w:szCs w:val="27"/>
        </w:rPr>
        <w:t>.</w:t>
      </w:r>
      <w:r w:rsidRPr="002A543A">
        <w:rPr>
          <w:rFonts w:ascii="Roboto" w:eastAsia="Times New Roman" w:hAnsi="Roboto" w:cs="Times New Roman"/>
          <w:b/>
          <w:bCs/>
          <w:sz w:val="27"/>
          <w:szCs w:val="27"/>
        </w:rPr>
        <w:t>03</w:t>
      </w:r>
      <w:r w:rsidR="009A71E6">
        <w:rPr>
          <w:rFonts w:eastAsia="Times New Roman" w:cs="Times New Roman"/>
          <w:b/>
          <w:bCs/>
          <w:sz w:val="27"/>
          <w:szCs w:val="27"/>
        </w:rPr>
        <w:t>.</w:t>
      </w:r>
      <w:r w:rsidRPr="002A543A">
        <w:rPr>
          <w:rFonts w:ascii="Roboto" w:eastAsia="Times New Roman" w:hAnsi="Roboto" w:cs="Times New Roman"/>
          <w:b/>
          <w:bCs/>
          <w:sz w:val="27"/>
          <w:szCs w:val="27"/>
        </w:rPr>
        <w:t>2020</w:t>
      </w:r>
    </w:p>
    <w:p w:rsidR="002A543A" w:rsidRPr="002A543A" w:rsidRDefault="002A543A" w:rsidP="009A71E6">
      <w:pPr>
        <w:shd w:val="clear" w:color="auto" w:fill="FAFAFA"/>
        <w:spacing w:after="0" w:line="240" w:lineRule="auto"/>
        <w:outlineLvl w:val="2"/>
        <w:rPr>
          <w:rFonts w:ascii="Roboto" w:eastAsia="Times New Roman" w:hAnsi="Roboto" w:cs="Times New Roman"/>
          <w:b/>
          <w:bCs/>
          <w:sz w:val="27"/>
          <w:szCs w:val="27"/>
        </w:rPr>
      </w:pPr>
      <w:r w:rsidRPr="002A543A">
        <w:rPr>
          <w:rFonts w:ascii="Roboto" w:eastAsia="Times New Roman" w:hAnsi="Roboto" w:cs="Times New Roman"/>
          <w:b/>
          <w:bCs/>
          <w:sz w:val="27"/>
          <w:szCs w:val="27"/>
        </w:rPr>
        <w:t>Предмет: История</w:t>
      </w:r>
    </w:p>
    <w:p w:rsidR="002A543A" w:rsidRPr="002A543A" w:rsidRDefault="002A543A" w:rsidP="009A71E6">
      <w:pPr>
        <w:shd w:val="clear" w:color="auto" w:fill="FAFAFA"/>
        <w:spacing w:after="0" w:line="240" w:lineRule="auto"/>
        <w:outlineLvl w:val="2"/>
        <w:rPr>
          <w:rFonts w:ascii="Roboto" w:eastAsia="Times New Roman" w:hAnsi="Roboto" w:cs="Times New Roman"/>
          <w:b/>
          <w:bCs/>
          <w:sz w:val="27"/>
          <w:szCs w:val="27"/>
        </w:rPr>
      </w:pPr>
      <w:r w:rsidRPr="002A543A">
        <w:rPr>
          <w:rFonts w:ascii="Roboto" w:eastAsia="Times New Roman" w:hAnsi="Roboto" w:cs="Times New Roman"/>
          <w:b/>
          <w:bCs/>
          <w:sz w:val="27"/>
          <w:szCs w:val="27"/>
        </w:rPr>
        <w:t>Максимальный первичный балл: 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5"/>
        <w:gridCol w:w="730"/>
        <w:gridCol w:w="1242"/>
        <w:gridCol w:w="3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285"/>
        <w:gridCol w:w="285"/>
        <w:gridCol w:w="570"/>
        <w:gridCol w:w="570"/>
        <w:gridCol w:w="606"/>
        <w:gridCol w:w="606"/>
      </w:tblGrid>
      <w:tr w:rsidR="004C33F6" w:rsidRPr="002A543A" w:rsidTr="00F50DC9">
        <w:trPr>
          <w:gridAfter w:val="5"/>
          <w:wAfter w:w="2637" w:type="dxa"/>
          <w:tblHeader/>
        </w:trPr>
        <w:tc>
          <w:tcPr>
            <w:tcW w:w="0" w:type="auto"/>
            <w:gridSpan w:val="2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Выполнение заданий (в % от числа участников)</w:t>
            </w:r>
          </w:p>
        </w:tc>
        <w:tc>
          <w:tcPr>
            <w:tcW w:w="0" w:type="auto"/>
            <w:gridSpan w:val="2"/>
          </w:tcPr>
          <w:p w:rsidR="004C33F6" w:rsidRPr="002A543A" w:rsidRDefault="004C33F6" w:rsidP="002A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4C33F6" w:rsidRPr="002A543A" w:rsidTr="00F50DC9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Группы участников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Кол-во ОО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Кол-во участников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10К1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10К2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606" w:type="dxa"/>
            <w:shd w:val="clear" w:color="auto" w:fill="FFFFFF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606" w:type="dxa"/>
            <w:shd w:val="clear" w:color="auto" w:fill="FFFFFF"/>
          </w:tcPr>
          <w:p w:rsidR="004C33F6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Ср.знач.</w:t>
            </w:r>
          </w:p>
        </w:tc>
      </w:tr>
      <w:tr w:rsidR="004C33F6" w:rsidRPr="002A543A" w:rsidTr="00F50DC9">
        <w:trPr>
          <w:tblHeader/>
        </w:trPr>
        <w:tc>
          <w:tcPr>
            <w:tcW w:w="0" w:type="auto"/>
            <w:gridSpan w:val="3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Макс</w:t>
            </w: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балл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606" w:type="dxa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06" w:type="dxa"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4C33F6" w:rsidRPr="002A543A" w:rsidTr="00F50DC9">
        <w:tc>
          <w:tcPr>
            <w:tcW w:w="0" w:type="auto"/>
            <w:gridSpan w:val="18"/>
            <w:shd w:val="clear" w:color="auto" w:fill="E0E0E0"/>
            <w:vAlign w:val="center"/>
            <w:hideMark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ВПР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класс</w:t>
            </w:r>
          </w:p>
        </w:tc>
        <w:tc>
          <w:tcPr>
            <w:tcW w:w="0" w:type="auto"/>
            <w:shd w:val="clear" w:color="auto" w:fill="E0E0E0"/>
          </w:tcPr>
          <w:p w:rsidR="004C33F6" w:rsidRPr="002A543A" w:rsidRDefault="004C33F6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3F6" w:rsidRPr="002A543A" w:rsidTr="00F50DC9"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11933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197116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6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  <w:vAlign w:val="bottom"/>
          </w:tcPr>
          <w:p w:rsidR="004C33F6" w:rsidRPr="00B35B43" w:rsidRDefault="004C33F6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B43">
              <w:rPr>
                <w:rFonts w:ascii="Times New Roman" w:eastAsia="Times New Roman" w:hAnsi="Times New Roman" w:cs="Times New Roman"/>
                <w:sz w:val="24"/>
                <w:szCs w:val="24"/>
              </w:rPr>
              <w:t>66,31</w:t>
            </w:r>
          </w:p>
        </w:tc>
      </w:tr>
      <w:tr w:rsidR="004C33F6" w:rsidRPr="002A543A" w:rsidTr="00F50DC9"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1477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6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6" w:type="dxa"/>
            <w:vAlign w:val="bottom"/>
          </w:tcPr>
          <w:p w:rsidR="004C33F6" w:rsidRPr="00B35B43" w:rsidRDefault="004C33F6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B43">
              <w:rPr>
                <w:rFonts w:ascii="Times New Roman" w:eastAsia="Times New Roman" w:hAnsi="Times New Roman" w:cs="Times New Roman"/>
                <w:sz w:val="24"/>
                <w:szCs w:val="24"/>
              </w:rPr>
              <w:t>64,91</w:t>
            </w:r>
          </w:p>
        </w:tc>
      </w:tr>
      <w:tr w:rsidR="004C33F6" w:rsidRPr="002A543A" w:rsidTr="00F50DC9"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Сакский муниципальный район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6" w:type="dxa"/>
            <w:vAlign w:val="center"/>
            <w:hideMark/>
          </w:tcPr>
          <w:p w:rsidR="004C33F6" w:rsidRPr="002A543A" w:rsidRDefault="004C33F6" w:rsidP="004C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6" w:type="dxa"/>
            <w:vAlign w:val="bottom"/>
          </w:tcPr>
          <w:p w:rsidR="004C33F6" w:rsidRPr="00B35B43" w:rsidRDefault="004C33F6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B43">
              <w:rPr>
                <w:rFonts w:ascii="Times New Roman" w:eastAsia="Times New Roman" w:hAnsi="Times New Roman" w:cs="Times New Roman"/>
                <w:sz w:val="24"/>
                <w:szCs w:val="24"/>
              </w:rPr>
              <w:t>65,47</w:t>
            </w:r>
          </w:p>
        </w:tc>
      </w:tr>
    </w:tbl>
    <w:p w:rsidR="009A71E6" w:rsidRPr="002A543A" w:rsidRDefault="009A71E6" w:rsidP="009A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Писали ВПР МБОУ: «Елизаветовская СШ», « Карьерновская СШ», « Лесновская СШ», «Уютненская СШ- гимназия», «Червоновская СШ»,  Шелковичненская СШ». Результаты выше средних показателей всей выборки  РФ и  РК.</w:t>
      </w:r>
    </w:p>
    <w:p w:rsidR="002A543A" w:rsidRDefault="002A543A" w:rsidP="002A5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43A" w:rsidRPr="002A543A" w:rsidRDefault="002A543A" w:rsidP="002A5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43A" w:rsidRPr="002A543A" w:rsidRDefault="002A543A" w:rsidP="009A71E6">
      <w:pPr>
        <w:shd w:val="clear" w:color="auto" w:fill="FAFAFA"/>
        <w:spacing w:after="0" w:line="240" w:lineRule="auto"/>
        <w:outlineLvl w:val="2"/>
        <w:rPr>
          <w:rFonts w:ascii="Roboto" w:eastAsia="Times New Roman" w:hAnsi="Roboto" w:cs="Times New Roman"/>
          <w:b/>
          <w:bCs/>
          <w:sz w:val="27"/>
          <w:szCs w:val="27"/>
        </w:rPr>
      </w:pPr>
      <w:r w:rsidRPr="002A543A">
        <w:rPr>
          <w:rFonts w:ascii="Roboto" w:eastAsia="Times New Roman" w:hAnsi="Roboto" w:cs="Times New Roman"/>
          <w:b/>
          <w:bCs/>
          <w:sz w:val="27"/>
          <w:szCs w:val="27"/>
        </w:rPr>
        <w:t>Дата: 02</w:t>
      </w:r>
      <w:r w:rsidR="009A71E6">
        <w:rPr>
          <w:rFonts w:eastAsia="Times New Roman" w:cs="Times New Roman"/>
          <w:b/>
          <w:bCs/>
          <w:sz w:val="27"/>
          <w:szCs w:val="27"/>
        </w:rPr>
        <w:t>.</w:t>
      </w:r>
      <w:r w:rsidRPr="002A543A">
        <w:rPr>
          <w:rFonts w:ascii="Roboto" w:eastAsia="Times New Roman" w:hAnsi="Roboto" w:cs="Times New Roman"/>
          <w:b/>
          <w:bCs/>
          <w:sz w:val="27"/>
          <w:szCs w:val="27"/>
        </w:rPr>
        <w:t>03</w:t>
      </w:r>
      <w:r w:rsidR="009A71E6">
        <w:rPr>
          <w:rFonts w:eastAsia="Times New Roman" w:cs="Times New Roman"/>
          <w:b/>
          <w:bCs/>
          <w:sz w:val="27"/>
          <w:szCs w:val="27"/>
        </w:rPr>
        <w:t>.</w:t>
      </w:r>
      <w:r w:rsidRPr="002A543A">
        <w:rPr>
          <w:rFonts w:ascii="Roboto" w:eastAsia="Times New Roman" w:hAnsi="Roboto" w:cs="Times New Roman"/>
          <w:b/>
          <w:bCs/>
          <w:sz w:val="27"/>
          <w:szCs w:val="27"/>
        </w:rPr>
        <w:t>2020</w:t>
      </w:r>
    </w:p>
    <w:p w:rsidR="002A543A" w:rsidRPr="002A543A" w:rsidRDefault="002A543A" w:rsidP="009A71E6">
      <w:pPr>
        <w:shd w:val="clear" w:color="auto" w:fill="FAFAFA"/>
        <w:spacing w:after="0" w:line="240" w:lineRule="auto"/>
        <w:outlineLvl w:val="2"/>
        <w:rPr>
          <w:rFonts w:ascii="Roboto" w:eastAsia="Times New Roman" w:hAnsi="Roboto" w:cs="Times New Roman"/>
          <w:b/>
          <w:bCs/>
          <w:sz w:val="27"/>
          <w:szCs w:val="27"/>
        </w:rPr>
      </w:pPr>
      <w:r w:rsidRPr="002A543A">
        <w:rPr>
          <w:rFonts w:ascii="Roboto" w:eastAsia="Times New Roman" w:hAnsi="Roboto" w:cs="Times New Roman"/>
          <w:b/>
          <w:bCs/>
          <w:sz w:val="27"/>
          <w:szCs w:val="27"/>
        </w:rPr>
        <w:t>Предмет: Английский язык</w:t>
      </w:r>
    </w:p>
    <w:p w:rsidR="002A543A" w:rsidRPr="002A543A" w:rsidRDefault="002A543A" w:rsidP="009A71E6">
      <w:pPr>
        <w:shd w:val="clear" w:color="auto" w:fill="FAFAFA"/>
        <w:spacing w:after="0" w:line="240" w:lineRule="auto"/>
        <w:outlineLvl w:val="2"/>
        <w:rPr>
          <w:rFonts w:ascii="Roboto" w:eastAsia="Times New Roman" w:hAnsi="Roboto" w:cs="Times New Roman"/>
          <w:b/>
          <w:bCs/>
          <w:sz w:val="27"/>
          <w:szCs w:val="27"/>
        </w:rPr>
      </w:pPr>
      <w:r w:rsidRPr="002A543A">
        <w:rPr>
          <w:rFonts w:ascii="Roboto" w:eastAsia="Times New Roman" w:hAnsi="Roboto" w:cs="Times New Roman"/>
          <w:b/>
          <w:bCs/>
          <w:sz w:val="27"/>
          <w:szCs w:val="27"/>
        </w:rPr>
        <w:t>Максимальный первичный балл: 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5"/>
        <w:gridCol w:w="730"/>
        <w:gridCol w:w="1242"/>
        <w:gridCol w:w="370"/>
        <w:gridCol w:w="570"/>
        <w:gridCol w:w="570"/>
        <w:gridCol w:w="570"/>
        <w:gridCol w:w="570"/>
        <w:gridCol w:w="570"/>
        <w:gridCol w:w="570"/>
        <w:gridCol w:w="570"/>
        <w:gridCol w:w="570"/>
        <w:gridCol w:w="691"/>
        <w:gridCol w:w="691"/>
      </w:tblGrid>
      <w:tr w:rsidR="00B35B43" w:rsidRPr="002A543A" w:rsidTr="00F50DC9">
        <w:trPr>
          <w:gridAfter w:val="1"/>
          <w:wAfter w:w="691" w:type="dxa"/>
          <w:tblHeader/>
        </w:trPr>
        <w:tc>
          <w:tcPr>
            <w:tcW w:w="0" w:type="auto"/>
            <w:gridSpan w:val="2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Выполнение заданий (в % от числа участников)</w:t>
            </w:r>
          </w:p>
        </w:tc>
        <w:tc>
          <w:tcPr>
            <w:tcW w:w="0" w:type="auto"/>
          </w:tcPr>
          <w:p w:rsidR="00B35B43" w:rsidRPr="002A543A" w:rsidRDefault="00B35B43" w:rsidP="002A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B35B43" w:rsidRPr="002A543A" w:rsidTr="00F50DC9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Группы участников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Кол-во ОО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Кол-во участников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5K1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5K2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6K1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6K2</w:t>
            </w:r>
          </w:p>
        </w:tc>
        <w:tc>
          <w:tcPr>
            <w:tcW w:w="691" w:type="dxa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6K3</w:t>
            </w:r>
          </w:p>
        </w:tc>
        <w:tc>
          <w:tcPr>
            <w:tcW w:w="691" w:type="dxa"/>
            <w:shd w:val="clear" w:color="auto" w:fill="FFFFFF"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Ср.знач.</w:t>
            </w:r>
          </w:p>
        </w:tc>
      </w:tr>
      <w:tr w:rsidR="00B35B43" w:rsidRPr="002A543A" w:rsidTr="00F50DC9">
        <w:trPr>
          <w:tblHeader/>
        </w:trPr>
        <w:tc>
          <w:tcPr>
            <w:tcW w:w="0" w:type="auto"/>
            <w:gridSpan w:val="3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Макс</w:t>
            </w: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балл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691" w:type="dxa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691" w:type="dxa"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B35B43" w:rsidRPr="002A543A" w:rsidTr="00B35B43">
        <w:trPr>
          <w:gridAfter w:val="12"/>
          <w:wAfter w:w="7554" w:type="dxa"/>
        </w:trPr>
        <w:tc>
          <w:tcPr>
            <w:tcW w:w="3285" w:type="dxa"/>
            <w:shd w:val="clear" w:color="auto" w:fill="E0E0E0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ВПР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класс</w:t>
            </w:r>
          </w:p>
        </w:tc>
        <w:tc>
          <w:tcPr>
            <w:tcW w:w="730" w:type="dxa"/>
            <w:shd w:val="clear" w:color="auto" w:fill="E0E0E0"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B43" w:rsidRPr="002A543A" w:rsidTr="00F50DC9"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8051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133404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91" w:type="dxa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1" w:type="dxa"/>
            <w:vAlign w:val="bottom"/>
          </w:tcPr>
          <w:p w:rsidR="00B35B43" w:rsidRPr="00B35B43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B43">
              <w:rPr>
                <w:rFonts w:ascii="Times New Roman" w:eastAsia="Times New Roman" w:hAnsi="Times New Roman" w:cs="Times New Roman"/>
                <w:sz w:val="24"/>
                <w:szCs w:val="24"/>
              </w:rPr>
              <w:t>56,01</w:t>
            </w:r>
          </w:p>
        </w:tc>
      </w:tr>
      <w:tr w:rsidR="00B35B43" w:rsidRPr="002A543A" w:rsidTr="00F50DC9"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91" w:type="dxa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1" w:type="dxa"/>
            <w:vAlign w:val="bottom"/>
          </w:tcPr>
          <w:p w:rsidR="00B35B43" w:rsidRPr="00B35B43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B43">
              <w:rPr>
                <w:rFonts w:ascii="Times New Roman" w:eastAsia="Times New Roman" w:hAnsi="Times New Roman" w:cs="Times New Roman"/>
                <w:sz w:val="24"/>
                <w:szCs w:val="24"/>
              </w:rPr>
              <w:t>56,98</w:t>
            </w:r>
          </w:p>
        </w:tc>
      </w:tr>
      <w:tr w:rsidR="00B35B43" w:rsidRPr="002A543A" w:rsidTr="00F50DC9"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Сакский муниципальный район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1" w:type="dxa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1" w:type="dxa"/>
            <w:vAlign w:val="bottom"/>
          </w:tcPr>
          <w:p w:rsidR="00B35B43" w:rsidRPr="00B35B43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B43">
              <w:rPr>
                <w:rFonts w:ascii="Times New Roman" w:eastAsia="Times New Roman" w:hAnsi="Times New Roman" w:cs="Times New Roman"/>
                <w:sz w:val="24"/>
                <w:szCs w:val="24"/>
              </w:rPr>
              <w:t>52,20</w:t>
            </w:r>
          </w:p>
        </w:tc>
      </w:tr>
    </w:tbl>
    <w:p w:rsidR="00B35B43" w:rsidRPr="002A543A" w:rsidRDefault="00B35B43" w:rsidP="002A5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A77" w:rsidRPr="002A543A" w:rsidRDefault="00937A77" w:rsidP="0093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Писали ВПР МБОУ: «Зерновская СШ», «Кольцов</w:t>
      </w:r>
      <w:r w:rsidR="00763030">
        <w:rPr>
          <w:rFonts w:ascii="Times New Roman" w:eastAsia="Times New Roman" w:hAnsi="Times New Roman" w:cs="Times New Roman"/>
          <w:sz w:val="24"/>
          <w:szCs w:val="24"/>
        </w:rPr>
        <w:t>ская СШ», «Фрунзенская СШ», «Штормовская школа- гимназия»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7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030">
        <w:rPr>
          <w:rFonts w:ascii="Times New Roman" w:eastAsia="Times New Roman" w:hAnsi="Times New Roman" w:cs="Times New Roman"/>
          <w:sz w:val="24"/>
          <w:szCs w:val="24"/>
        </w:rPr>
        <w:t>Результаты ниже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средних показателей всей выборки  РФ</w:t>
      </w:r>
      <w:r w:rsidR="00763030">
        <w:rPr>
          <w:rFonts w:ascii="Times New Roman" w:eastAsia="Times New Roman" w:hAnsi="Times New Roman" w:cs="Times New Roman"/>
          <w:sz w:val="24"/>
          <w:szCs w:val="24"/>
        </w:rPr>
        <w:t xml:space="preserve"> на 3,81балла,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ниже показателей РК</w:t>
      </w:r>
      <w:r w:rsidR="00763030">
        <w:rPr>
          <w:rFonts w:ascii="Times New Roman" w:eastAsia="Times New Roman" w:hAnsi="Times New Roman" w:cs="Times New Roman"/>
          <w:sz w:val="24"/>
          <w:szCs w:val="24"/>
        </w:rPr>
        <w:t xml:space="preserve"> на 4,78 балла</w:t>
      </w:r>
    </w:p>
    <w:p w:rsidR="00B35B43" w:rsidRDefault="00B35B43" w:rsidP="002A543A">
      <w:pPr>
        <w:shd w:val="clear" w:color="auto" w:fill="FAFAFA"/>
        <w:spacing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</w:p>
    <w:p w:rsidR="009A71E6" w:rsidRDefault="009A71E6" w:rsidP="002A543A">
      <w:pPr>
        <w:shd w:val="clear" w:color="auto" w:fill="FAFAFA"/>
        <w:spacing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</w:p>
    <w:p w:rsidR="009A71E6" w:rsidRDefault="009A71E6" w:rsidP="002A543A">
      <w:pPr>
        <w:shd w:val="clear" w:color="auto" w:fill="FAFAFA"/>
        <w:spacing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</w:p>
    <w:p w:rsidR="002A543A" w:rsidRPr="002A543A" w:rsidRDefault="002A543A" w:rsidP="00763030">
      <w:pPr>
        <w:shd w:val="clear" w:color="auto" w:fill="FAFAFA"/>
        <w:spacing w:after="0" w:line="240" w:lineRule="auto"/>
        <w:outlineLvl w:val="2"/>
        <w:rPr>
          <w:rFonts w:ascii="Roboto" w:eastAsia="Times New Roman" w:hAnsi="Roboto" w:cs="Times New Roman"/>
          <w:b/>
          <w:bCs/>
          <w:sz w:val="27"/>
          <w:szCs w:val="27"/>
        </w:rPr>
      </w:pPr>
      <w:r w:rsidRPr="002A543A">
        <w:rPr>
          <w:rFonts w:ascii="Roboto" w:eastAsia="Times New Roman" w:hAnsi="Roboto" w:cs="Times New Roman"/>
          <w:b/>
          <w:bCs/>
          <w:sz w:val="27"/>
          <w:szCs w:val="27"/>
        </w:rPr>
        <w:t>Дата: 02</w:t>
      </w:r>
      <w:r w:rsidR="00A30105">
        <w:rPr>
          <w:rFonts w:eastAsia="Times New Roman" w:cs="Times New Roman"/>
          <w:b/>
          <w:bCs/>
          <w:sz w:val="27"/>
          <w:szCs w:val="27"/>
        </w:rPr>
        <w:t>.</w:t>
      </w:r>
      <w:r w:rsidRPr="002A543A">
        <w:rPr>
          <w:rFonts w:ascii="Roboto" w:eastAsia="Times New Roman" w:hAnsi="Roboto" w:cs="Times New Roman"/>
          <w:b/>
          <w:bCs/>
          <w:sz w:val="27"/>
          <w:szCs w:val="27"/>
        </w:rPr>
        <w:t>03</w:t>
      </w:r>
      <w:r w:rsidR="00A30105">
        <w:rPr>
          <w:rFonts w:eastAsia="Times New Roman" w:cs="Times New Roman"/>
          <w:b/>
          <w:bCs/>
          <w:sz w:val="27"/>
          <w:szCs w:val="27"/>
        </w:rPr>
        <w:t>.</w:t>
      </w:r>
      <w:r w:rsidRPr="002A543A">
        <w:rPr>
          <w:rFonts w:ascii="Roboto" w:eastAsia="Times New Roman" w:hAnsi="Roboto" w:cs="Times New Roman"/>
          <w:b/>
          <w:bCs/>
          <w:sz w:val="27"/>
          <w:szCs w:val="27"/>
        </w:rPr>
        <w:t>2020</w:t>
      </w:r>
    </w:p>
    <w:p w:rsidR="002A543A" w:rsidRPr="002A543A" w:rsidRDefault="002A543A" w:rsidP="00763030">
      <w:pPr>
        <w:shd w:val="clear" w:color="auto" w:fill="FAFAFA"/>
        <w:spacing w:after="0" w:line="240" w:lineRule="auto"/>
        <w:outlineLvl w:val="2"/>
        <w:rPr>
          <w:rFonts w:ascii="Roboto" w:eastAsia="Times New Roman" w:hAnsi="Roboto" w:cs="Times New Roman"/>
          <w:b/>
          <w:bCs/>
          <w:sz w:val="27"/>
          <w:szCs w:val="27"/>
        </w:rPr>
      </w:pPr>
      <w:r w:rsidRPr="002A543A">
        <w:rPr>
          <w:rFonts w:ascii="Roboto" w:eastAsia="Times New Roman" w:hAnsi="Roboto" w:cs="Times New Roman"/>
          <w:b/>
          <w:bCs/>
          <w:sz w:val="27"/>
          <w:szCs w:val="27"/>
        </w:rPr>
        <w:t>Предмет: География</w:t>
      </w:r>
    </w:p>
    <w:p w:rsidR="002A543A" w:rsidRPr="002A543A" w:rsidRDefault="002A543A" w:rsidP="00763030">
      <w:pPr>
        <w:shd w:val="clear" w:color="auto" w:fill="FAFAFA"/>
        <w:spacing w:after="0" w:line="240" w:lineRule="auto"/>
        <w:outlineLvl w:val="2"/>
        <w:rPr>
          <w:rFonts w:ascii="Roboto" w:eastAsia="Times New Roman" w:hAnsi="Roboto" w:cs="Times New Roman"/>
          <w:b/>
          <w:bCs/>
          <w:sz w:val="27"/>
          <w:szCs w:val="27"/>
        </w:rPr>
      </w:pPr>
      <w:r w:rsidRPr="002A543A">
        <w:rPr>
          <w:rFonts w:ascii="Roboto" w:eastAsia="Times New Roman" w:hAnsi="Roboto" w:cs="Times New Roman"/>
          <w:b/>
          <w:bCs/>
          <w:sz w:val="27"/>
          <w:szCs w:val="27"/>
        </w:rPr>
        <w:t>Максимальный первичный балл: 21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4"/>
        <w:gridCol w:w="669"/>
        <w:gridCol w:w="947"/>
        <w:gridCol w:w="3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285"/>
        <w:gridCol w:w="285"/>
        <w:gridCol w:w="570"/>
        <w:gridCol w:w="570"/>
        <w:gridCol w:w="570"/>
        <w:gridCol w:w="570"/>
        <w:gridCol w:w="570"/>
        <w:gridCol w:w="620"/>
        <w:gridCol w:w="620"/>
      </w:tblGrid>
      <w:tr w:rsidR="00B35B43" w:rsidRPr="002A543A" w:rsidTr="00B35B43">
        <w:trPr>
          <w:gridAfter w:val="8"/>
          <w:wAfter w:w="4375" w:type="dxa"/>
          <w:tblHeader/>
        </w:trPr>
        <w:tc>
          <w:tcPr>
            <w:tcW w:w="0" w:type="auto"/>
            <w:gridSpan w:val="2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Выполнение заданий (в % от числа участников)</w:t>
            </w:r>
          </w:p>
        </w:tc>
        <w:tc>
          <w:tcPr>
            <w:tcW w:w="0" w:type="auto"/>
          </w:tcPr>
          <w:p w:rsidR="00B35B43" w:rsidRPr="002A543A" w:rsidRDefault="00B35B43" w:rsidP="002A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</w:tcPr>
          <w:p w:rsidR="00B35B43" w:rsidRPr="002A543A" w:rsidRDefault="00B35B43" w:rsidP="002A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gridSpan w:val="2"/>
          </w:tcPr>
          <w:p w:rsidR="00B35B43" w:rsidRPr="002A543A" w:rsidRDefault="00B35B43" w:rsidP="002A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B35B43" w:rsidRPr="002A543A" w:rsidTr="00B35B43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Группы участников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Кол-во ОО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Кол-во участников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17K1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17K2</w:t>
            </w:r>
          </w:p>
        </w:tc>
        <w:tc>
          <w:tcPr>
            <w:tcW w:w="620" w:type="dxa"/>
            <w:shd w:val="clear" w:color="auto" w:fill="FFFFFF"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Ср.знач.</w:t>
            </w:r>
          </w:p>
        </w:tc>
      </w:tr>
      <w:tr w:rsidR="00B35B43" w:rsidRPr="002A543A" w:rsidTr="00B35B43">
        <w:trPr>
          <w:tblHeader/>
        </w:trPr>
        <w:tc>
          <w:tcPr>
            <w:tcW w:w="0" w:type="auto"/>
            <w:gridSpan w:val="3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Макс</w:t>
            </w: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балл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620" w:type="dxa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20" w:type="dxa"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B35B43" w:rsidRPr="002A543A" w:rsidTr="00B35B43">
        <w:tc>
          <w:tcPr>
            <w:tcW w:w="14610" w:type="dxa"/>
            <w:gridSpan w:val="23"/>
            <w:shd w:val="clear" w:color="auto" w:fill="E0E0E0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ВПР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класс</w:t>
            </w:r>
          </w:p>
        </w:tc>
        <w:tc>
          <w:tcPr>
            <w:tcW w:w="620" w:type="dxa"/>
            <w:shd w:val="clear" w:color="auto" w:fill="E0E0E0"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B43" w:rsidRPr="002A543A" w:rsidTr="00F50DC9"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11009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184351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0" w:type="dxa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0" w:type="dxa"/>
            <w:vAlign w:val="bottom"/>
          </w:tcPr>
          <w:p w:rsidR="00B35B43" w:rsidRPr="00B35B43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B43">
              <w:rPr>
                <w:rFonts w:ascii="Times New Roman" w:eastAsia="Times New Roman" w:hAnsi="Times New Roman" w:cs="Times New Roman"/>
                <w:sz w:val="24"/>
                <w:szCs w:val="24"/>
              </w:rPr>
              <w:t>66,26</w:t>
            </w:r>
          </w:p>
        </w:tc>
      </w:tr>
      <w:tr w:rsidR="00B35B43" w:rsidRPr="002A543A" w:rsidTr="00F50DC9"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1278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0" w:type="dxa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20" w:type="dxa"/>
            <w:vAlign w:val="bottom"/>
          </w:tcPr>
          <w:p w:rsidR="00B35B43" w:rsidRPr="00B35B43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B43">
              <w:rPr>
                <w:rFonts w:ascii="Times New Roman" w:eastAsia="Times New Roman" w:hAnsi="Times New Roman" w:cs="Times New Roman"/>
                <w:sz w:val="24"/>
                <w:szCs w:val="24"/>
              </w:rPr>
              <w:t>63,50</w:t>
            </w:r>
          </w:p>
        </w:tc>
      </w:tr>
      <w:tr w:rsidR="00B35B43" w:rsidRPr="002A543A" w:rsidTr="00763030"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Сакский муниципальный район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0" w:type="dxa"/>
            <w:vAlign w:val="center"/>
            <w:hideMark/>
          </w:tcPr>
          <w:p w:rsidR="00B35B43" w:rsidRPr="002A543A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0" w:type="dxa"/>
            <w:vAlign w:val="center"/>
          </w:tcPr>
          <w:p w:rsidR="00B35B43" w:rsidRPr="00B35B43" w:rsidRDefault="00B35B43" w:rsidP="0076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B43">
              <w:rPr>
                <w:rFonts w:ascii="Times New Roman" w:eastAsia="Times New Roman" w:hAnsi="Times New Roman" w:cs="Times New Roman"/>
                <w:sz w:val="24"/>
                <w:szCs w:val="24"/>
              </w:rPr>
              <w:t>62,21</w:t>
            </w:r>
          </w:p>
        </w:tc>
      </w:tr>
    </w:tbl>
    <w:p w:rsidR="00763030" w:rsidRPr="002A543A" w:rsidRDefault="00763030" w:rsidP="0076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Писали ВПР МБОУ: «Виноградовская СШ», «Добрушинская СШ», «Ильинская СШ», «Крайненская СШ», «Молочненская СШ»</w:t>
      </w:r>
      <w:r w:rsidR="00A30105">
        <w:rPr>
          <w:rFonts w:ascii="Times New Roman" w:eastAsia="Times New Roman" w:hAnsi="Times New Roman" w:cs="Times New Roman"/>
          <w:sz w:val="24"/>
          <w:szCs w:val="24"/>
        </w:rPr>
        <w:t>, «Михайловская СШ», «Наташинская СШ», «Ореховская СШ», «Столбовская СШ»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7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Результаты ниже средних показателей всей выборки  РФ</w:t>
      </w:r>
      <w:r w:rsidR="00A30105">
        <w:rPr>
          <w:rFonts w:ascii="Times New Roman" w:eastAsia="Times New Roman" w:hAnsi="Times New Roman" w:cs="Times New Roman"/>
          <w:sz w:val="24"/>
          <w:szCs w:val="24"/>
        </w:rPr>
        <w:t xml:space="preserve"> на 4,05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балла,  ниже показателей РК </w:t>
      </w:r>
      <w:r w:rsidR="00A30105">
        <w:rPr>
          <w:rFonts w:ascii="Times New Roman" w:eastAsia="Times New Roman" w:hAnsi="Times New Roman" w:cs="Times New Roman"/>
          <w:sz w:val="24"/>
          <w:szCs w:val="24"/>
        </w:rPr>
        <w:t>на 1,29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балла</w:t>
      </w:r>
      <w:r w:rsidR="00DE5A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543A" w:rsidRDefault="002A543A" w:rsidP="002A5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5A24" w:rsidRPr="002A543A" w:rsidRDefault="00DE5A24" w:rsidP="002A5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43A" w:rsidRPr="002A543A" w:rsidRDefault="002A543A" w:rsidP="00A30105">
      <w:pPr>
        <w:shd w:val="clear" w:color="auto" w:fill="FAFAFA"/>
        <w:spacing w:after="0" w:line="240" w:lineRule="auto"/>
        <w:outlineLvl w:val="2"/>
        <w:rPr>
          <w:rFonts w:ascii="Roboto" w:eastAsia="Times New Roman" w:hAnsi="Roboto" w:cs="Times New Roman"/>
          <w:b/>
          <w:bCs/>
          <w:sz w:val="27"/>
          <w:szCs w:val="27"/>
        </w:rPr>
      </w:pPr>
      <w:r w:rsidRPr="002A543A">
        <w:rPr>
          <w:rFonts w:ascii="Roboto" w:eastAsia="Times New Roman" w:hAnsi="Roboto" w:cs="Times New Roman"/>
          <w:b/>
          <w:bCs/>
          <w:sz w:val="27"/>
          <w:szCs w:val="27"/>
        </w:rPr>
        <w:t>Дата: 16</w:t>
      </w:r>
      <w:r w:rsidR="00DE5A24">
        <w:rPr>
          <w:rFonts w:ascii="Roboto" w:eastAsia="Times New Roman" w:hAnsi="Roboto" w:cs="Times New Roman"/>
          <w:b/>
          <w:bCs/>
          <w:sz w:val="27"/>
          <w:szCs w:val="27"/>
        </w:rPr>
        <w:t>.</w:t>
      </w:r>
      <w:r w:rsidRPr="002A543A">
        <w:rPr>
          <w:rFonts w:ascii="Roboto" w:eastAsia="Times New Roman" w:hAnsi="Roboto" w:cs="Times New Roman"/>
          <w:b/>
          <w:bCs/>
          <w:sz w:val="27"/>
          <w:szCs w:val="27"/>
        </w:rPr>
        <w:t>03</w:t>
      </w:r>
      <w:r w:rsidR="00DE5A24">
        <w:rPr>
          <w:rFonts w:ascii="Roboto" w:eastAsia="Times New Roman" w:hAnsi="Roboto" w:cs="Times New Roman"/>
          <w:b/>
          <w:bCs/>
          <w:sz w:val="27"/>
          <w:szCs w:val="27"/>
        </w:rPr>
        <w:t>.</w:t>
      </w:r>
      <w:r w:rsidRPr="002A543A">
        <w:rPr>
          <w:rFonts w:ascii="Roboto" w:eastAsia="Times New Roman" w:hAnsi="Roboto" w:cs="Times New Roman"/>
          <w:b/>
          <w:bCs/>
          <w:sz w:val="27"/>
          <w:szCs w:val="27"/>
        </w:rPr>
        <w:t>2020</w:t>
      </w:r>
    </w:p>
    <w:p w:rsidR="002A543A" w:rsidRPr="002A543A" w:rsidRDefault="002A543A" w:rsidP="00A30105">
      <w:pPr>
        <w:shd w:val="clear" w:color="auto" w:fill="FAFAFA"/>
        <w:spacing w:after="0" w:line="240" w:lineRule="auto"/>
        <w:outlineLvl w:val="2"/>
        <w:rPr>
          <w:rFonts w:ascii="Roboto" w:eastAsia="Times New Roman" w:hAnsi="Roboto" w:cs="Times New Roman"/>
          <w:b/>
          <w:bCs/>
          <w:sz w:val="27"/>
          <w:szCs w:val="27"/>
        </w:rPr>
      </w:pPr>
      <w:r w:rsidRPr="002A543A">
        <w:rPr>
          <w:rFonts w:ascii="Roboto" w:eastAsia="Times New Roman" w:hAnsi="Roboto" w:cs="Times New Roman"/>
          <w:b/>
          <w:bCs/>
          <w:sz w:val="27"/>
          <w:szCs w:val="27"/>
        </w:rPr>
        <w:t>Предмет: Биология</w:t>
      </w:r>
    </w:p>
    <w:p w:rsidR="002A543A" w:rsidRPr="002A543A" w:rsidRDefault="002A543A" w:rsidP="00A30105">
      <w:pPr>
        <w:shd w:val="clear" w:color="auto" w:fill="FAFAFA"/>
        <w:spacing w:after="0" w:line="240" w:lineRule="auto"/>
        <w:outlineLvl w:val="2"/>
        <w:rPr>
          <w:rFonts w:ascii="Roboto" w:eastAsia="Times New Roman" w:hAnsi="Roboto" w:cs="Times New Roman"/>
          <w:b/>
          <w:bCs/>
          <w:sz w:val="27"/>
          <w:szCs w:val="27"/>
        </w:rPr>
      </w:pPr>
      <w:r w:rsidRPr="002A543A">
        <w:rPr>
          <w:rFonts w:ascii="Roboto" w:eastAsia="Times New Roman" w:hAnsi="Roboto" w:cs="Times New Roman"/>
          <w:b/>
          <w:bCs/>
          <w:sz w:val="27"/>
          <w:szCs w:val="27"/>
        </w:rPr>
        <w:t>Максимальный первичный балл: 32</w:t>
      </w:r>
    </w:p>
    <w:tbl>
      <w:tblPr>
        <w:tblW w:w="1598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5"/>
        <w:gridCol w:w="607"/>
        <w:gridCol w:w="525"/>
        <w:gridCol w:w="255"/>
        <w:gridCol w:w="370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62"/>
      </w:tblGrid>
      <w:tr w:rsidR="00B35B43" w:rsidRPr="002A543A" w:rsidTr="00B35B43">
        <w:trPr>
          <w:gridAfter w:val="14"/>
          <w:wAfter w:w="7387" w:type="dxa"/>
          <w:tblHeader/>
        </w:trPr>
        <w:tc>
          <w:tcPr>
            <w:tcW w:w="0" w:type="auto"/>
            <w:gridSpan w:val="2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350" w:type="dxa"/>
            <w:gridSpan w:val="11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Выполнение заданий (в % от числа участников)</w:t>
            </w:r>
          </w:p>
        </w:tc>
        <w:tc>
          <w:tcPr>
            <w:tcW w:w="525" w:type="dxa"/>
          </w:tcPr>
          <w:p w:rsidR="00B35B43" w:rsidRPr="002A543A" w:rsidRDefault="00B35B43" w:rsidP="002A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B35B43" w:rsidRPr="002A543A" w:rsidTr="00B35B43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Группы участников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Кол-во ОО</w:t>
            </w:r>
          </w:p>
        </w:tc>
        <w:tc>
          <w:tcPr>
            <w:tcW w:w="780" w:type="dxa"/>
            <w:gridSpan w:val="2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Кол-во участников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562" w:type="dxa"/>
            <w:shd w:val="clear" w:color="auto" w:fill="FFFFFF"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Ср.знач.</w:t>
            </w:r>
          </w:p>
        </w:tc>
      </w:tr>
      <w:tr w:rsidR="00B35B43" w:rsidRPr="002A543A" w:rsidTr="00B35B43">
        <w:trPr>
          <w:tblHeader/>
        </w:trPr>
        <w:tc>
          <w:tcPr>
            <w:tcW w:w="3502" w:type="dxa"/>
            <w:gridSpan w:val="4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Макс</w:t>
            </w: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балл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A543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562" w:type="dxa"/>
          </w:tcPr>
          <w:p w:rsidR="00B35B43" w:rsidRPr="002A543A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B35B43" w:rsidRPr="00BC5129" w:rsidTr="00B35B43">
        <w:trPr>
          <w:gridAfter w:val="25"/>
          <w:wAfter w:w="12737" w:type="dxa"/>
        </w:trPr>
        <w:tc>
          <w:tcPr>
            <w:tcW w:w="2722" w:type="dxa"/>
            <w:gridSpan w:val="2"/>
            <w:shd w:val="clear" w:color="auto" w:fill="E0E0E0"/>
            <w:vAlign w:val="center"/>
            <w:hideMark/>
          </w:tcPr>
          <w:p w:rsidR="00B35B43" w:rsidRPr="00BC5129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ВПР 2020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 xml:space="preserve"> 11 класс</w:t>
            </w:r>
          </w:p>
        </w:tc>
        <w:tc>
          <w:tcPr>
            <w:tcW w:w="525" w:type="dxa"/>
            <w:shd w:val="clear" w:color="auto" w:fill="E0E0E0"/>
          </w:tcPr>
          <w:p w:rsidR="00B35B43" w:rsidRPr="00BC5129" w:rsidRDefault="00B35B43" w:rsidP="002A5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5B43" w:rsidRPr="00BC5129" w:rsidTr="00F50DC9"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Вся выборка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8296</w:t>
            </w:r>
          </w:p>
        </w:tc>
        <w:tc>
          <w:tcPr>
            <w:tcW w:w="780" w:type="dxa"/>
            <w:gridSpan w:val="2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109995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74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53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79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77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44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74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72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52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76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71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67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71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69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85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91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65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40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57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54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65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25" w:type="dxa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51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2" w:type="dxa"/>
            <w:vAlign w:val="bottom"/>
          </w:tcPr>
          <w:p w:rsidR="00B35B43" w:rsidRPr="00B35B43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5B43">
              <w:rPr>
                <w:rFonts w:ascii="Times New Roman" w:eastAsia="Times New Roman" w:hAnsi="Times New Roman" w:cs="Times New Roman"/>
              </w:rPr>
              <w:t>64,61</w:t>
            </w:r>
          </w:p>
        </w:tc>
      </w:tr>
      <w:tr w:rsidR="00B35B43" w:rsidRPr="00BC5129" w:rsidTr="00F50DC9"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Республика Крым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780" w:type="dxa"/>
            <w:gridSpan w:val="2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74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57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77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44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67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73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54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71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71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71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71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75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82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90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57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32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54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67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24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25" w:type="dxa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51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562" w:type="dxa"/>
            <w:vAlign w:val="bottom"/>
          </w:tcPr>
          <w:p w:rsidR="00B35B43" w:rsidRPr="00B35B43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5B43">
              <w:rPr>
                <w:rFonts w:ascii="Times New Roman" w:eastAsia="Times New Roman" w:hAnsi="Times New Roman" w:cs="Times New Roman"/>
              </w:rPr>
              <w:t>63,74</w:t>
            </w:r>
          </w:p>
        </w:tc>
      </w:tr>
      <w:tr w:rsidR="00B35B43" w:rsidRPr="00BC5129" w:rsidTr="00A30105">
        <w:tc>
          <w:tcPr>
            <w:tcW w:w="0" w:type="auto"/>
            <w:vAlign w:val="center"/>
            <w:hideMark/>
          </w:tcPr>
          <w:p w:rsidR="00B35B43" w:rsidRPr="00B35B43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B43">
              <w:rPr>
                <w:rFonts w:ascii="Times New Roman" w:eastAsia="Times New Roman" w:hAnsi="Times New Roman" w:cs="Times New Roman"/>
                <w:sz w:val="20"/>
                <w:szCs w:val="20"/>
              </w:rPr>
              <w:t>Сакский муниципальный район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80" w:type="dxa"/>
            <w:gridSpan w:val="2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92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72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47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72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53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75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85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65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77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67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85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97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62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33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62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57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55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25" w:type="dxa"/>
            <w:vAlign w:val="center"/>
            <w:hideMark/>
          </w:tcPr>
          <w:p w:rsidR="00B35B43" w:rsidRPr="00BC5129" w:rsidRDefault="00B35B43" w:rsidP="00B3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129">
              <w:rPr>
                <w:rFonts w:ascii="Times New Roman" w:eastAsia="Times New Roman" w:hAnsi="Times New Roman" w:cs="Times New Roman"/>
              </w:rPr>
              <w:t>52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C5129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562" w:type="dxa"/>
            <w:vAlign w:val="center"/>
          </w:tcPr>
          <w:p w:rsidR="00B35B43" w:rsidRPr="00B35B43" w:rsidRDefault="00B35B43" w:rsidP="00A30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5B43">
              <w:rPr>
                <w:rFonts w:ascii="Times New Roman" w:eastAsia="Times New Roman" w:hAnsi="Times New Roman" w:cs="Times New Roman"/>
              </w:rPr>
              <w:t>66,74</w:t>
            </w:r>
          </w:p>
        </w:tc>
      </w:tr>
    </w:tbl>
    <w:p w:rsidR="00A30105" w:rsidRPr="002A543A" w:rsidRDefault="00A30105" w:rsidP="00A30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Писали ВПР МБОУ: «Вересаевская СШ», «Каменоломненская СШ», «Охотниковская СШ», «Трудовская СШ». МБОУ Новофедоровская школа- лицей </w:t>
      </w:r>
      <w:r w:rsidRPr="00DE5A24">
        <w:rPr>
          <w:rFonts w:ascii="Times New Roman" w:hAnsi="Times New Roman" w:cs="Times New Roman"/>
          <w:sz w:val="24"/>
          <w:szCs w:val="24"/>
        </w:rPr>
        <w:t>имени Героя Российской Федерации Т.А. Апакидзе» была на карантине, ВПР не писали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7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A24">
        <w:rPr>
          <w:rFonts w:ascii="Times New Roman" w:eastAsia="Times New Roman" w:hAnsi="Times New Roman" w:cs="Times New Roman"/>
          <w:sz w:val="24"/>
          <w:szCs w:val="24"/>
        </w:rPr>
        <w:t>Результаты выше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средних показателей всей выборки  РФ</w:t>
      </w:r>
      <w:r w:rsidR="00DE5A2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РК</w:t>
      </w:r>
      <w:r w:rsidR="00DE5A2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6816" w:rsidRDefault="003C6816" w:rsidP="00B35B43"/>
    <w:sectPr w:rsidR="003C6816" w:rsidSect="00B35B4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6C4" w:rsidRDefault="00FF56C4" w:rsidP="00EE7663">
      <w:pPr>
        <w:spacing w:after="0" w:line="240" w:lineRule="auto"/>
      </w:pPr>
      <w:r>
        <w:separator/>
      </w:r>
    </w:p>
  </w:endnote>
  <w:endnote w:type="continuationSeparator" w:id="1">
    <w:p w:rsidR="00FF56C4" w:rsidRDefault="00FF56C4" w:rsidP="00EE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6C4" w:rsidRDefault="00FF56C4" w:rsidP="00EE7663">
      <w:pPr>
        <w:spacing w:after="0" w:line="240" w:lineRule="auto"/>
      </w:pPr>
      <w:r>
        <w:separator/>
      </w:r>
    </w:p>
  </w:footnote>
  <w:footnote w:type="continuationSeparator" w:id="1">
    <w:p w:rsidR="00FF56C4" w:rsidRDefault="00FF56C4" w:rsidP="00EE7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A543A"/>
    <w:rsid w:val="00221353"/>
    <w:rsid w:val="002A543A"/>
    <w:rsid w:val="003C6816"/>
    <w:rsid w:val="004C33F6"/>
    <w:rsid w:val="00524316"/>
    <w:rsid w:val="00654331"/>
    <w:rsid w:val="00763030"/>
    <w:rsid w:val="00937A77"/>
    <w:rsid w:val="009A71E6"/>
    <w:rsid w:val="00A30105"/>
    <w:rsid w:val="00B35B43"/>
    <w:rsid w:val="00BC5129"/>
    <w:rsid w:val="00DE5A24"/>
    <w:rsid w:val="00EE7663"/>
    <w:rsid w:val="00F50DC9"/>
    <w:rsid w:val="00FF5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31"/>
  </w:style>
  <w:style w:type="paragraph" w:styleId="3">
    <w:name w:val="heading 3"/>
    <w:basedOn w:val="a"/>
    <w:link w:val="30"/>
    <w:uiPriority w:val="9"/>
    <w:qFormat/>
    <w:rsid w:val="002A54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543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A54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543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2A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E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7663"/>
  </w:style>
  <w:style w:type="paragraph" w:styleId="a8">
    <w:name w:val="footer"/>
    <w:basedOn w:val="a"/>
    <w:link w:val="a9"/>
    <w:uiPriority w:val="99"/>
    <w:unhideWhenUsed/>
    <w:rsid w:val="00EE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7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        Всероссийские проверочные работы в 11 классах (проведены в марте 2020г.)</vt:lpstr>
      <vt:lpstr>        Дата: 10.03.2020</vt:lpstr>
      <vt:lpstr>        Предмет: Химия</vt:lpstr>
      <vt:lpstr>        Максимальный первичный балл: 33</vt:lpstr>
      <vt:lpstr>        </vt:lpstr>
      <vt:lpstr>        Дата: 16.03.2020</vt:lpstr>
      <vt:lpstr>        Предмет: Физика</vt:lpstr>
      <vt:lpstr>        Максимальный первичный балл: 26</vt:lpstr>
      <vt:lpstr>        </vt:lpstr>
      <vt:lpstr>        Дата: 10.03.2020</vt:lpstr>
      <vt:lpstr>        Предмет: История</vt:lpstr>
      <vt:lpstr>        Максимальный первичный балл: 21</vt:lpstr>
      <vt:lpstr>        Дата: 02.03.2020</vt:lpstr>
      <vt:lpstr>        Предмет: Английский язык</vt:lpstr>
      <vt:lpstr>        Максимальный первичный балл: 32</vt:lpstr>
      <vt:lpstr>        </vt:lpstr>
      <vt:lpstr>        </vt:lpstr>
      <vt:lpstr>        </vt:lpstr>
      <vt:lpstr>        </vt:lpstr>
      <vt:lpstr>        Дата: 02.03.2020</vt:lpstr>
      <vt:lpstr>        Предмет: География</vt:lpstr>
      <vt:lpstr>        Максимальный первичный балл: 21</vt:lpstr>
      <vt:lpstr>        Дата: 16,03,2020</vt:lpstr>
      <vt:lpstr>        Предмет: Биология</vt:lpstr>
      <vt:lpstr>        Максимальный первичный балл: 32</vt:lpstr>
    </vt:vector>
  </TitlesOfParts>
  <Company>Microsoft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2020-06-19T06:16:00Z</dcterms:created>
  <dcterms:modified xsi:type="dcterms:W3CDTF">2020-06-19T06:16:00Z</dcterms:modified>
</cp:coreProperties>
</file>